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AD1" w:rsidRPr="00B56AD1" w:rsidRDefault="00B56AD1" w:rsidP="00B56AD1">
      <w:pPr>
        <w:pStyle w:val="ConsPlusNormal"/>
        <w:jc w:val="center"/>
        <w:rPr>
          <w:b/>
          <w:bCs/>
        </w:rPr>
      </w:pPr>
      <w:r w:rsidRPr="00B56AD1">
        <w:rPr>
          <w:b/>
          <w:bCs/>
        </w:rPr>
        <w:t>Отдельные положения должностного регламента</w:t>
      </w:r>
    </w:p>
    <w:p w:rsidR="00B56AD1" w:rsidRPr="00B56AD1" w:rsidRDefault="00B56AD1" w:rsidP="00B56AD1">
      <w:pPr>
        <w:pStyle w:val="ConsPlusNormal"/>
        <w:jc w:val="center"/>
        <w:rPr>
          <w:b/>
        </w:rPr>
      </w:pPr>
      <w:r w:rsidRPr="00B56AD1">
        <w:rPr>
          <w:b/>
        </w:rPr>
        <w:t>старшего государственного налогового инспектора,</w:t>
      </w:r>
    </w:p>
    <w:p w:rsidR="00662A80" w:rsidRPr="00B56AD1" w:rsidRDefault="00B56AD1" w:rsidP="00B56AD1">
      <w:pPr>
        <w:pStyle w:val="ConsPlusNormal"/>
        <w:jc w:val="center"/>
        <w:rPr>
          <w:b/>
        </w:rPr>
      </w:pPr>
      <w:r w:rsidRPr="00B56AD1">
        <w:rPr>
          <w:b/>
        </w:rPr>
        <w:t>государственного налогового инспектора</w:t>
      </w:r>
    </w:p>
    <w:p w:rsidR="00BD1C7E" w:rsidRPr="00B56AD1" w:rsidRDefault="00662A80" w:rsidP="00B56AD1">
      <w:pPr>
        <w:pStyle w:val="ConsPlusNormal"/>
        <w:jc w:val="center"/>
        <w:rPr>
          <w:b/>
        </w:rPr>
      </w:pPr>
      <w:r w:rsidRPr="00B56AD1">
        <w:rPr>
          <w:b/>
        </w:rPr>
        <w:t xml:space="preserve">отдела </w:t>
      </w:r>
      <w:r w:rsidR="00BD1C7E" w:rsidRPr="00B56AD1">
        <w:rPr>
          <w:b/>
        </w:rPr>
        <w:t>обеспечения процедуры банкротства</w:t>
      </w:r>
    </w:p>
    <w:p w:rsidR="00745B38" w:rsidRDefault="00662A80" w:rsidP="00B56AD1">
      <w:pPr>
        <w:pStyle w:val="ConsPlusNormal"/>
        <w:jc w:val="center"/>
        <w:rPr>
          <w:b/>
        </w:rPr>
      </w:pPr>
      <w:r w:rsidRPr="00B56AD1">
        <w:rPr>
          <w:b/>
        </w:rPr>
        <w:t>Инспекции Федеральной налоговой службы № 3 по г. Москве</w:t>
      </w:r>
    </w:p>
    <w:p w:rsidR="00B56AD1" w:rsidRPr="00B56AD1" w:rsidRDefault="00B56AD1" w:rsidP="00B56AD1">
      <w:pPr>
        <w:pStyle w:val="ConsPlusNormal"/>
        <w:jc w:val="center"/>
        <w:rPr>
          <w:b/>
        </w:rPr>
      </w:pPr>
    </w:p>
    <w:p w:rsidR="00745B38" w:rsidRDefault="00745B38" w:rsidP="00B56AD1">
      <w:pPr>
        <w:pStyle w:val="ConsPlusNormal"/>
        <w:jc w:val="center"/>
        <w:outlineLvl w:val="1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B56AD1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 w:rsidP="00B56AD1">
      <w:pPr>
        <w:pStyle w:val="ConsPlusNormal"/>
        <w:spacing w:before="280"/>
        <w:jc w:val="both"/>
      </w:pPr>
      <w:r>
        <w:t>Наличие профессиональных знаний:</w:t>
      </w:r>
    </w:p>
    <w:p w:rsidR="001C0F29" w:rsidRPr="001C0F29" w:rsidRDefault="00745B38" w:rsidP="001C0F29">
      <w:pPr>
        <w:pStyle w:val="ConsPlusNormal"/>
        <w:spacing w:before="280"/>
        <w:ind w:firstLine="540"/>
        <w:jc w:val="both"/>
      </w:pPr>
      <w:r>
        <w:t xml:space="preserve">В сфере законодательства Российской Федерации: </w:t>
      </w:r>
      <w:r w:rsidR="001C0F29" w:rsidRPr="001C0F29">
        <w:t xml:space="preserve">Кодекс Российской Федерации об административных правонарушениях (глава 14); Налоговый кодекс Российской Федерации (раздел V); Уголовный кодекс Российской Федерации (статьи 159, 195 - 199.2); Уголовно-процессуальный кодекс Российской Федерации (статьи 44, 140, 141, 144, 145); Гражданский </w:t>
      </w:r>
      <w:hyperlink r:id="rId6" w:history="1">
        <w:r w:rsidR="001C0F29" w:rsidRPr="001C0F29">
          <w:t>кодекс</w:t>
        </w:r>
      </w:hyperlink>
      <w:r w:rsidR="001C0F29" w:rsidRPr="001C0F29">
        <w:t xml:space="preserve"> Российской Федерации; Гражданский процессуальный кодекс Российской Федерации; Федеральный закон от 26 октября 2002 г. </w:t>
      </w:r>
      <w:r w:rsidR="001C0F29">
        <w:t>№</w:t>
      </w:r>
      <w:r w:rsidR="001C0F29" w:rsidRPr="001C0F29">
        <w:t xml:space="preserve"> 127-ФЗ "О несостоятельности (банкротстве)"; постановление Правительства Российской Федерации от 22 мая 2003 г. </w:t>
      </w:r>
      <w:r w:rsidR="001C0F29">
        <w:t>№</w:t>
      </w:r>
      <w:r w:rsidR="001C0F29" w:rsidRPr="001C0F29">
        <w:t xml:space="preserve"> 299 "Об утверждении Общих правил подготовки отчетов (заключений) арбитражного управляющего"; постановление Правительства Российской Федерации от 25 июня 2003 г. </w:t>
      </w:r>
      <w:r w:rsidR="001C0F29">
        <w:t>№</w:t>
      </w:r>
      <w:r w:rsidR="001C0F29" w:rsidRPr="001C0F29">
        <w:t xml:space="preserve"> 367 "Об утверждении Правил проведения арбитражным управляющим финансового анализа"; постановление Правительства Российской Федерации </w:t>
      </w:r>
      <w:r w:rsidR="001C0F29">
        <w:br/>
      </w:r>
      <w:r w:rsidR="001C0F29" w:rsidRPr="001C0F29">
        <w:t xml:space="preserve">от 6 февраля 2004 г. </w:t>
      </w:r>
      <w:r w:rsidR="001C0F29">
        <w:t>№</w:t>
      </w:r>
      <w:r w:rsidR="001C0F29" w:rsidRPr="001C0F29">
        <w:t xml:space="preserve"> 56 "Об общих правилах подготовки, организации и проведения арбитражным управляющим собраний кредиторов и заседаний комитетов и кредиторов; постановление Правительства Российской Федерации от 29 мая 2004 г. </w:t>
      </w:r>
      <w:r w:rsidR="001C0F29">
        <w:t>№</w:t>
      </w:r>
      <w:r w:rsidR="001C0F29" w:rsidRPr="001C0F29">
        <w:t xml:space="preserve">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</w:t>
      </w:r>
      <w:r w:rsidR="001C0F29">
        <w:br/>
      </w:r>
      <w:r w:rsidR="001C0F29" w:rsidRPr="001C0F29">
        <w:t xml:space="preserve">от 30 сентября 2004 г. </w:t>
      </w:r>
      <w:r w:rsidR="001C0F29">
        <w:t>№</w:t>
      </w:r>
      <w:r w:rsidR="001C0F29" w:rsidRPr="001C0F29">
        <w:t xml:space="preserve"> 506 "Об утверждении Положения о Федеральной налоговой службе"; постановление Правительства Российской Федерации </w:t>
      </w:r>
      <w:r w:rsidR="001C0F29">
        <w:br/>
      </w:r>
      <w:r w:rsidR="001C0F29" w:rsidRPr="001C0F29">
        <w:t xml:space="preserve">от 21 октября 2004 г. </w:t>
      </w:r>
      <w:r w:rsidR="001C0F29">
        <w:t>№</w:t>
      </w:r>
      <w:r w:rsidR="001C0F29" w:rsidRPr="001C0F29">
        <w:t xml:space="preserve"> 573 "О порядке и условиях финансирования процедур банкротства и отсутствующих должников"; постановление Правительства Российской Федерации от 30 сентября 2004 г. </w:t>
      </w:r>
      <w:r w:rsidR="001C0F29">
        <w:t>№</w:t>
      </w:r>
      <w:r w:rsidR="001C0F29" w:rsidRPr="001C0F29">
        <w:t xml:space="preserve"> 855 "Об утверждении </w:t>
      </w:r>
      <w:r w:rsidR="001C0F29" w:rsidRPr="001C0F29">
        <w:lastRenderedPageBreak/>
        <w:t xml:space="preserve">Временных правил проверки арбитражным управляющим наличия признаков фиктивного и преднамеренного банкротства; приказ Минэкономразвития России от 3 августа 2004 г. </w:t>
      </w:r>
      <w:r w:rsidR="001C0F29">
        <w:t>№</w:t>
      </w:r>
      <w:r w:rsidR="001C0F29" w:rsidRPr="001C0F29">
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Минэкономразвития России от 19 октября 2007 г. </w:t>
      </w:r>
      <w:r w:rsidR="001C0F29">
        <w:t>№</w:t>
      </w:r>
      <w:r w:rsidR="001C0F29" w:rsidRPr="001C0F29"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</w:t>
      </w:r>
      <w:r w:rsidR="001C0F29">
        <w:t>№</w:t>
      </w:r>
      <w:r w:rsidR="001C0F29" w:rsidRPr="001C0F29">
        <w:t xml:space="preserve"> 219 "О Порядке голосования уполномоченного органа в делах о банкротстве и в процедурах банкротства при участии в собраниях кредиторов"; приказ ФНС Росси</w:t>
      </w:r>
      <w:r w:rsidR="001C0F29">
        <w:t>и от 14 октября 2016 г. №</w:t>
      </w:r>
      <w:r w:rsidR="001C0F29" w:rsidRPr="001C0F29">
        <w:t xml:space="preserve"> ММВ-7-18/560@ "Об организации работы по представлению интересов налоговых органов в судах".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Иные профессиональные знания: порядок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</w:p>
    <w:p w:rsidR="00EF188B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Наличие функциональных знаний: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</w:t>
      </w:r>
      <w:r w:rsidRPr="001C0F29">
        <w:lastRenderedPageBreak/>
        <w:t>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</w:t>
      </w:r>
      <w:r w:rsidR="00EF188B" w:rsidRPr="00EF188B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1C0F29" w:rsidRPr="001C0F29">
        <w:t>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1C0F29" w:rsidRPr="001C0F29">
        <w:t>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 w:rsidP="001C0F29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B56AD1">
        <w:t xml:space="preserve">отдел </w:t>
      </w:r>
      <w:r w:rsidR="001C0F29">
        <w:t>обеспечения процедуры банкротства</w:t>
      </w:r>
      <w:r w:rsidR="00EF188B">
        <w:t xml:space="preserve"> Инспекции Федеральной налоговой службы № 3 </w:t>
      </w:r>
      <w:r w:rsidR="00EF188B">
        <w:br/>
        <w:t>по г. Москве</w:t>
      </w:r>
      <w:r>
        <w:t xml:space="preserve"> </w:t>
      </w:r>
      <w:r w:rsidR="00B56AD1" w:rsidRPr="00B56AD1">
        <w:t xml:space="preserve">старший государственный налоговый инспектор, государственный налоговый инспектор </w:t>
      </w:r>
      <w:r>
        <w:t>обязан: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контроль за соблюдением законодательства о налогах и сборах;</w:t>
      </w:r>
      <w:r w:rsidR="00B84FC1">
        <w:t xml:space="preserve"> </w:t>
      </w:r>
      <w:r w:rsidR="00B84FC1" w:rsidRPr="00C50EFB">
        <w:t>Федерального закона от 26.10.2002 N 127-ФЗ (ред. от 26.12.2024) "О несостоятельности (банкротстве)";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Представлять интересы Российской Федерации, как кредитора в делах о банкротстве и в процедурах банкротства;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Формировать комплект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lastRenderedPageBreak/>
        <w:t xml:space="preserve">Подготавливать решения, заявления в арбитражный суд о признании должника банкротом;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Обеспечивать консолидацию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ежедневный мониторинг наличия сведений в ЕФРСБ и картотеке арбитражных дел;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Осуществлять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Осуществлять представление информации в отношении предприятий и организаций, физических лиц и индивидуальных предпринимателей,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сбор и обобщение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Осуществлять сбор и обобщение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Осуществлять сбор и обобщение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Проводить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Проводить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Осуществлять своевременное направление в МИФНС России № 46 по г. </w:t>
      </w:r>
      <w:bookmarkStart w:id="0" w:name="_GoBack"/>
      <w:r w:rsidRPr="00B56AD1">
        <w:t>Москве</w:t>
      </w:r>
      <w:bookmarkEnd w:id="0"/>
      <w:r w:rsidRPr="001C0F29">
        <w:t xml:space="preserve"> заявлений о том, что решение регистрирующего органа затрагивает </w:t>
      </w:r>
      <w:r w:rsidRPr="001C0F29">
        <w:lastRenderedPageBreak/>
        <w:t xml:space="preserve">права и законные интересы Российской Федерации как кредитора данного юридического лица; </w:t>
      </w:r>
    </w:p>
    <w:p w:rsidR="00C50EFB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своевременное, достоверное и полное документирование и оформление результатов деятел</w:t>
      </w:r>
      <w:r w:rsidR="00C50EFB">
        <w:t>ьности в системе АИС «Налог-3»;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своевременную работу по инициированию процедур банкротства в отношении должников-физических лиц;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Обеспечивать 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своевременное формирование при инициировании процедур банкротства в отношении юридических лиц, индивидуальных предпринимателей и граждан доказательственной базы наличия имущества должника, достаточного для погашения судебных расходов;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Осуществлять своевременный мониторинг должников - потенциальных банкротов на стадии </w:t>
      </w:r>
      <w:proofErr w:type="spellStart"/>
      <w:r w:rsidRPr="001C0F29">
        <w:t>предпроверочного</w:t>
      </w:r>
      <w:proofErr w:type="spellEnd"/>
      <w:r w:rsidRPr="001C0F29">
        <w:t xml:space="preserve"> анализа и в ходе проведения контрольных мероприятий;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своевременное 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Осуществлять своевременное 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своевременное принятие мер, исключающих необоснованные выплаты арбитражным управляющим при осуществлении процедур банкротства;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Осуществлять своевременное предъявление требований уполномоченного органа по процедурам банкротства, инициированным конкурсными кредиторами или должником;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lastRenderedPageBreak/>
        <w:t xml:space="preserve">Осуществлять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 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своевременное принятие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своевременный 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своевременное 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своевременное инициирование судебных споров о привлечении к субсидиарной ответственности лиц, контролирующих должника, в том числе конечных бенефициаров;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контроль судебных споров, рассмотрение которых может иметь значение для формирования судебной практики, с представлением материалов в отдел обеспечения процедуры банкротства Управления;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взаимодействие с правоохранительными органами, в целях возбуждения уголовных дел, обеспечивающих привлечение виновных лиц к уголовной ответственности, и возмещение ущерба, причиненного бюджетной системе Российской Федерации в результате преступления;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своевременное направление в правоохранительные органы обращений о привлечении к уголовной ответственности по выявленным в ходе сопровождения процедур банкротства организаций признакам составов преступлений, предусмотренных ст. 159, 195, 196, 197, 199.2 УК РФ;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Проводить мероприятия по привлечению лиц к административной ответственности, в соответствии с положениями КоАП РФ;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Принимать участие в своевременном формировании актуальной информации в </w:t>
      </w:r>
      <w:r w:rsidRPr="001C0F29">
        <w:br/>
        <w:t>ПК АИС «Налог-3».</w:t>
      </w:r>
    </w:p>
    <w:p w:rsidR="001C0F29" w:rsidRPr="001C0F29" w:rsidRDefault="00B56AD1" w:rsidP="001C0F29">
      <w:pPr>
        <w:pStyle w:val="ConsPlusNormal"/>
        <w:spacing w:before="280"/>
        <w:ind w:firstLine="540"/>
        <w:jc w:val="both"/>
      </w:pPr>
      <w:r>
        <w:t>И</w:t>
      </w:r>
      <w:r w:rsidR="001C0F29" w:rsidRPr="001C0F29"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C0F29" w:rsidRPr="001C0F29" w:rsidRDefault="00B56AD1" w:rsidP="001C0F29">
      <w:pPr>
        <w:pStyle w:val="ConsPlusNormal"/>
        <w:spacing w:before="280"/>
        <w:ind w:firstLine="540"/>
        <w:jc w:val="both"/>
      </w:pPr>
      <w:r>
        <w:lastRenderedPageBreak/>
        <w:t>С</w:t>
      </w:r>
      <w:r w:rsidR="001C0F29" w:rsidRPr="001C0F29">
        <w:t>облюдать при исполнении должностных обязанностей права и законные интересы граждан и организаций;</w:t>
      </w:r>
    </w:p>
    <w:p w:rsidR="001C0F29" w:rsidRPr="001C0F29" w:rsidRDefault="00B56AD1" w:rsidP="001C0F29">
      <w:pPr>
        <w:pStyle w:val="ConsPlusNormal"/>
        <w:spacing w:before="280"/>
        <w:ind w:firstLine="540"/>
        <w:jc w:val="both"/>
      </w:pPr>
      <w:r>
        <w:t>С</w:t>
      </w:r>
      <w:r w:rsidR="001C0F29" w:rsidRPr="001C0F29">
        <w:t>облюдать служебный распорядок Инспекции;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Поддерживать уровень квалификации, необходимый для надлежащего исполнения должностных обязанностей;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C0F29" w:rsidRPr="001C0F29" w:rsidRDefault="00B56AD1" w:rsidP="001C0F29">
      <w:pPr>
        <w:pStyle w:val="ConsPlusNormal"/>
        <w:spacing w:before="280"/>
        <w:ind w:firstLine="540"/>
        <w:jc w:val="both"/>
      </w:pPr>
      <w:r>
        <w:t>Б</w:t>
      </w:r>
      <w:r w:rsidR="001C0F29" w:rsidRPr="001C0F29">
        <w:t>еречь государственное имущество, в том числе предоставленное ему для исполнения должностных обязанностей;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Участвовать в подготовке информации в УФНС России по г. Москве по поручению начальника отдела.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Осуществлять ведение в установленном порядке делопроизводства отдела;</w:t>
      </w:r>
    </w:p>
    <w:p w:rsidR="001C0F29" w:rsidRPr="001C0F29" w:rsidRDefault="00B56AD1" w:rsidP="001C0F29">
      <w:pPr>
        <w:pStyle w:val="ConsPlusNormal"/>
        <w:spacing w:before="280"/>
        <w:ind w:firstLine="540"/>
        <w:jc w:val="both"/>
      </w:pPr>
      <w:r>
        <w:t>С</w:t>
      </w:r>
      <w:r w:rsidR="001C0F29" w:rsidRPr="001C0F29">
        <w:t>облюдать исполнительскую дисциплину.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sectPr w:rsidR="001C0F29" w:rsidRPr="001C0F29" w:rsidSect="00BD1C7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F8D" w:rsidRDefault="00983F8D" w:rsidP="00762FD5">
      <w:r>
        <w:separator/>
      </w:r>
    </w:p>
  </w:endnote>
  <w:endnote w:type="continuationSeparator" w:id="0">
    <w:p w:rsidR="00983F8D" w:rsidRDefault="00983F8D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F8D" w:rsidRDefault="00983F8D" w:rsidP="00762FD5">
      <w:r>
        <w:separator/>
      </w:r>
    </w:p>
  </w:footnote>
  <w:footnote w:type="continuationSeparator" w:id="0">
    <w:p w:rsidR="00983F8D" w:rsidRDefault="00983F8D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1906693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AD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A54E2"/>
    <w:rsid w:val="001C0F29"/>
    <w:rsid w:val="002923BF"/>
    <w:rsid w:val="0036176E"/>
    <w:rsid w:val="0040768E"/>
    <w:rsid w:val="004C34E5"/>
    <w:rsid w:val="00657130"/>
    <w:rsid w:val="00662A80"/>
    <w:rsid w:val="006837AB"/>
    <w:rsid w:val="00745B38"/>
    <w:rsid w:val="00762FD5"/>
    <w:rsid w:val="007B13D4"/>
    <w:rsid w:val="008F70E0"/>
    <w:rsid w:val="00983F8D"/>
    <w:rsid w:val="00B56AD1"/>
    <w:rsid w:val="00B84FC1"/>
    <w:rsid w:val="00BD1C7E"/>
    <w:rsid w:val="00C50EFB"/>
    <w:rsid w:val="00D524AA"/>
    <w:rsid w:val="00E741E4"/>
    <w:rsid w:val="00EF188B"/>
    <w:rsid w:val="00F33CD9"/>
    <w:rsid w:val="00F4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C0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095CA092024E287BC23F28BFAD14DD566AB865D3B763857DFD24E7AB99E9EDEB8686E82B43B300B2EA82497D12U0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2274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3</cp:revision>
  <dcterms:created xsi:type="dcterms:W3CDTF">2025-03-06T12:48:00Z</dcterms:created>
  <dcterms:modified xsi:type="dcterms:W3CDTF">2025-06-02T15:40:00Z</dcterms:modified>
</cp:coreProperties>
</file>